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E72D65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692716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Željeznice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692716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</w:t>
            </w:r>
            <w:r w:rsidR="000F3C1A" w:rsidRPr="000F3C1A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692716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</w:t>
            </w:r>
            <w:r w:rsidR="000F3C1A">
              <w:rPr>
                <w:rFonts w:asciiTheme="minorHAnsi" w:hAnsiTheme="minorHAnsi" w:cstheme="minorHAnsi"/>
                <w:lang w:val="bs-Latn-BA"/>
              </w:rPr>
              <w:t>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Anadel Galamić,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692716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692716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3C1A" w:rsidRPr="00167A91" w:rsidTr="00F43784">
        <w:trPr>
          <w:trHeight w:val="606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4378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F43784">
              <w:rPr>
                <w:rFonts w:asciiTheme="minorHAnsi" w:hAnsiTheme="minorHAnsi" w:cstheme="minorHAnsi"/>
                <w:lang w:val="bs-Latn-BA"/>
              </w:rPr>
              <w:t>Otpornost materijala sa teorijom elastičnosti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F4378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4378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F4378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 Adnan Mustafič,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F4378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F4378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 Adnan Hodžić,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F43784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167A91" w:rsidRDefault="00F4378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43784" w:rsidRPr="00167A91" w:rsidTr="002E2716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Pr="000F3C1A" w:rsidRDefault="00F4378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Ispitivanje konstrukcija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</w:t>
            </w:r>
            <w:r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Pr="000F3C1A" w:rsidRDefault="00F4378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</w:t>
            </w:r>
            <w:r>
              <w:rPr>
                <w:rFonts w:asciiTheme="minorHAnsi" w:hAnsiTheme="minorHAnsi" w:cstheme="minorHAnsi"/>
                <w:lang w:val="bs-Latn-BA"/>
              </w:rPr>
              <w:t>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F4378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Damir Zenunović, red.prof.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 Adnan Hodžić, red.prof.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84" w:rsidRDefault="00F4378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43784" w:rsidRPr="00167A91" w:rsidRDefault="00F4378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A61AC" w:rsidRPr="00167A91" w:rsidTr="002E2716">
        <w:trPr>
          <w:trHeight w:val="1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34620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Betonske konstrukcije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Damir Zenunović, red.prof. Adnan Mustafič,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2A61A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Damir Zenunović, red.prof. </w:t>
            </w:r>
            <w:r>
              <w:rPr>
                <w:rFonts w:asciiTheme="minorHAnsi" w:hAnsiTheme="minorHAnsi" w:cstheme="minorHAnsi"/>
                <w:lang w:val="bs-Latn-BA"/>
              </w:rPr>
              <w:t>Dado Srkalović, docent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1AC" w:rsidRDefault="002A61AC" w:rsidP="002A61AC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A61AC" w:rsidRPr="00167A91" w:rsidRDefault="002A61A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E50BC" w:rsidRPr="00167A91" w:rsidTr="00E72D65">
        <w:trPr>
          <w:trHeight w:val="31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BE50B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BE50BC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0F3C1A">
        <w:trPr>
          <w:trHeight w:val="39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50BC" w:rsidRDefault="00BE50BC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BE50BC" w:rsidRPr="00167A91" w:rsidTr="00E72D65">
        <w:trPr>
          <w:trHeight w:val="415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0B56E7" w:rsidRDefault="00BE50BC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C520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C520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E50BC" w:rsidRPr="00167A91" w:rsidTr="00E72D65">
        <w:trPr>
          <w:trHeight w:val="61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3822C6" w:rsidRDefault="00BE50BC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6A222E">
        <w:trPr>
          <w:trHeight w:val="682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6A222E" w:rsidRDefault="00BE50BC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6A222E" w:rsidRDefault="00BE50BC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6A222E" w:rsidRDefault="00BE50BC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6A222E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6A222E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Pr="006A222E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6A222E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6A222E" w:rsidRDefault="00BE50BC" w:rsidP="001075A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8465D0">
        <w:trPr>
          <w:trHeight w:val="91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3A5BFE">
        <w:trPr>
          <w:trHeight w:val="34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Pr="003822C6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3A5BFE">
        <w:trPr>
          <w:trHeight w:val="22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E72D65">
        <w:trPr>
          <w:trHeight w:val="270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50BC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Default="00BE50B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50BC" w:rsidRPr="00167A91" w:rsidRDefault="00BE50B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786B25">
        <w:trPr>
          <w:trHeight w:val="752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50BC" w:rsidRPr="00167A91" w:rsidRDefault="00BE50BC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BE50BC" w:rsidRPr="00167A91" w:rsidTr="00B34FFB">
        <w:trPr>
          <w:trHeight w:val="12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E50BC" w:rsidRPr="00167A91" w:rsidRDefault="00BE50BC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692716">
        <w:rPr>
          <w:rFonts w:cs="Calibri"/>
          <w:sz w:val="24"/>
          <w:szCs w:val="24"/>
          <w:lang w:val="bs-Latn-BA"/>
        </w:rPr>
        <w:t>17</w:t>
      </w:r>
      <w:r>
        <w:rPr>
          <w:rFonts w:cs="Calibri"/>
          <w:sz w:val="24"/>
          <w:szCs w:val="24"/>
          <w:lang w:val="bs-Latn-BA"/>
        </w:rPr>
        <w:t>.</w:t>
      </w:r>
      <w:r w:rsidR="006A222E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DE349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94D9A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3784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9</cp:revision>
  <cp:lastPrinted>2022-11-29T11:51:00Z</cp:lastPrinted>
  <dcterms:created xsi:type="dcterms:W3CDTF">2024-10-17T10:08:00Z</dcterms:created>
  <dcterms:modified xsi:type="dcterms:W3CDTF">2024-10-22T07:57:00Z</dcterms:modified>
</cp:coreProperties>
</file>