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312136D6">
      <w:pPr>
        <w:pStyle w:val="7"/>
        <w:jc w:val="left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</w:rPr>
        <w:t>Broj: 02/3-</w:t>
      </w:r>
      <w:r>
        <w:rPr>
          <w:rFonts w:hint="default" w:ascii="Times New Roman" w:hAnsi="Times New Roman" w:cs="Times New Roman"/>
          <w:lang w:val="bs-Latn-BA"/>
        </w:rPr>
        <w:t>1563</w:t>
      </w:r>
      <w:r>
        <w:rPr>
          <w:rFonts w:hint="default" w:ascii="Times New Roman" w:hAnsi="Times New Roman" w:cs="Times New Roman"/>
        </w:rPr>
        <w:t>-1</w:t>
      </w:r>
      <w:r>
        <w:rPr>
          <w:rFonts w:hint="default" w:ascii="Times New Roman" w:hAnsi="Times New Roman" w:cs="Times New Roman"/>
          <w:lang w:val="bs-Latn-BA"/>
        </w:rPr>
        <w:t>-1</w:t>
      </w:r>
      <w:r>
        <w:rPr>
          <w:rFonts w:hint="default"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</w:p>
    <w:p w14:paraId="61EAFA90">
      <w:pPr>
        <w:pStyle w:val="7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13.03.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hint="default" w:ascii="Times New Roman" w:hAnsi="Times New Roman" w:cs="Times New Roman"/>
        </w:rPr>
        <w:t>. godine</w:t>
      </w:r>
    </w:p>
    <w:p w14:paraId="60522809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Odluke o izmjenama i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Odluke o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na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 xml:space="preserve">IX </w:t>
      </w:r>
      <w:r>
        <w:rPr>
          <w:rFonts w:ascii="Times New Roman" w:hAnsi="Times New Roman"/>
          <w:b w:val="0"/>
          <w:bCs w:val="0"/>
          <w:sz w:val="22"/>
          <w:szCs w:val="22"/>
        </w:rPr>
        <w:t>(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devetoj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)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vanrednoj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sjednic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i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Naučno-nastavnog vijeća </w:t>
      </w:r>
      <w:r>
        <w:rPr>
          <w:rFonts w:ascii="Times New Roman" w:hAnsi="Times New Roman"/>
          <w:b w:val="0"/>
          <w:bCs w:val="0"/>
          <w:sz w:val="22"/>
          <w:szCs w:val="22"/>
          <w:lang w:val="bs-Latn-BA"/>
        </w:rPr>
        <w:t>Ekonomskog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fakulteta Univerziteta u Tuzli u ak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ademskoj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2024/25. godini, </w:t>
      </w:r>
      <w:r>
        <w:rPr>
          <w:rFonts w:hint="default" w:ascii="Times New Roman" w:hAnsi="Times New Roman"/>
          <w:b w:val="0"/>
          <w:bCs w:val="0"/>
          <w:sz w:val="22"/>
          <w:szCs w:val="22"/>
        </w:rPr>
        <w:t>održa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noj elektronskim putem</w:t>
      </w:r>
      <w:r>
        <w:rPr>
          <w:rFonts w:hint="default" w:ascii="Times New Roman" w:hAnsi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dana</w:t>
      </w:r>
      <w:r>
        <w:rPr>
          <w:rFonts w:ascii="Times New Roman" w:hAnsi="Times New Roman"/>
          <w:b w:val="0"/>
          <w:bCs w:val="0"/>
          <w:sz w:val="22"/>
          <w:szCs w:val="22"/>
          <w:highlight w:val="none"/>
          <w:lang w:val="bs-Latn-BA"/>
        </w:rPr>
        <w:t xml:space="preserve"> 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13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.0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3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.202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5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nastavnike</w:t>
      </w:r>
      <w:r>
        <w:rPr>
          <w:rFonts w:hint="default" w:ascii="Times New Roman" w:hAnsi="Times New Roman" w:cs="Times New Roman"/>
          <w:b/>
          <w:bCs w:val="0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 xml:space="preserve">na I (prvom) </w:t>
      </w:r>
      <w:r>
        <w:rPr>
          <w:rFonts w:ascii="Times New Roman" w:hAnsi="Times New Roman" w:cs="Times New Roman"/>
          <w:b/>
        </w:rPr>
        <w:t>ciklusu studija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za nastavnike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 xml:space="preserve">na I (prvom) </w:t>
      </w:r>
      <w:r>
        <w:rPr>
          <w:rFonts w:ascii="Times New Roman" w:hAnsi="Times New Roman" w:cs="Times New Roman"/>
          <w:b w:val="0"/>
          <w:bCs w:val="0"/>
        </w:rPr>
        <w:t xml:space="preserve">ciklusu studija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</w:rPr>
        <w:t>Ekonomskom fakultetu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</w:t>
      </w:r>
      <w:r>
        <w:rPr>
          <w:rFonts w:ascii="Times New Roman" w:hAnsi="Times New Roman" w:cs="Times New Roman"/>
          <w:b w:val="0"/>
          <w:bCs w:val="0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</w:rPr>
        <w:t>/2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</w:rPr>
        <w:t>. godini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, na s</w:t>
      </w:r>
      <w:r>
        <w:rPr>
          <w:rFonts w:ascii="Times New Roman" w:hAnsi="Times New Roman" w:cs="Times New Roman"/>
        </w:rPr>
        <w:t>tudijsk</w:t>
      </w:r>
      <w:r>
        <w:rPr>
          <w:rFonts w:hint="default" w:ascii="Times New Roman" w:hAnsi="Times New Roman" w:cs="Times New Roman"/>
          <w:lang w:val="bs-Latn-BA"/>
        </w:rPr>
        <w:t>im</w:t>
      </w:r>
      <w:r>
        <w:rPr>
          <w:rFonts w:ascii="Times New Roman" w:hAnsi="Times New Roman" w:cs="Times New Roman"/>
        </w:rPr>
        <w:t xml:space="preserve"> program</w:t>
      </w:r>
      <w:r>
        <w:rPr>
          <w:rFonts w:hint="default" w:ascii="Times New Roman" w:hAnsi="Times New Roman" w:cs="Times New Roman"/>
          <w:lang w:val="bs-Latn-BA"/>
        </w:rPr>
        <w:t>ima: “Ekonomija”, “Poslovna ekonomija” i “Menadžment u turizmu”.</w:t>
      </w:r>
    </w:p>
    <w:p w14:paraId="0C5D3B62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ascii="Times New Roman" w:hAnsi="Times New Roman" w:cs="Times New Roman"/>
          <w:b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608B0DE2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3</TotalTime>
  <ScaleCrop>false</ScaleCrop>
  <LinksUpToDate>false</LinksUpToDate>
  <CharactersWithSpaces>1913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2025-03-13T09:20:00Z</cp:lastPrinted>
  <dcterms:modified xsi:type="dcterms:W3CDTF">2025-03-13T09:20:54Z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7FCE8D2312F74F6494B0A17614E9816C_13</vt:lpwstr>
  </property>
</Properties>
</file>