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UNIVERZITET U TUZLI</w:t>
      </w:r>
    </w:p>
    <w:p>
      <w:pPr>
        <w:pStyle w:val="Normal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FILOZOFSKI FAKULTET</w:t>
      </w:r>
    </w:p>
    <w:p>
      <w:pPr>
        <w:pStyle w:val="Normal"/>
        <w:rPr>
          <w:sz w:val="24"/>
          <w:szCs w:val="24"/>
          <w:lang w:val="hr-HR"/>
        </w:rPr>
      </w:pPr>
      <w:r>
        <w:rPr/>
      </w:r>
    </w:p>
    <w:p>
      <w:pPr>
        <w:pStyle w:val="Normal"/>
        <w:jc w:val="center"/>
        <w:rPr>
          <w:sz w:val="24"/>
          <w:szCs w:val="24"/>
          <w:lang w:val="bs-BA"/>
        </w:rPr>
      </w:pPr>
      <w:r>
        <w:rPr>
          <w:sz w:val="24"/>
          <w:szCs w:val="24"/>
          <w:lang w:val="bs-BA"/>
        </w:rPr>
        <w:t>IZMJEN</w:t>
      </w:r>
      <w:r>
        <w:rPr>
          <w:sz w:val="24"/>
          <w:szCs w:val="24"/>
          <w:lang w:val="bs-BA"/>
        </w:rPr>
        <w:t>E</w:t>
      </w:r>
      <w:r>
        <w:rPr>
          <w:sz w:val="24"/>
          <w:szCs w:val="24"/>
          <w:lang w:val="bs-BA"/>
        </w:rPr>
        <w:t xml:space="preserve"> I DOPUN</w:t>
      </w:r>
      <w:r>
        <w:rPr>
          <w:sz w:val="24"/>
          <w:szCs w:val="24"/>
          <w:lang w:val="bs-BA"/>
        </w:rPr>
        <w:t>E</w:t>
      </w:r>
      <w:r>
        <w:rPr>
          <w:sz w:val="24"/>
          <w:szCs w:val="24"/>
          <w:lang w:val="bs-BA"/>
        </w:rPr>
        <w:t xml:space="preserve"> PLANA POKRIVENOSTI NASTAVE </w:t>
      </w:r>
    </w:p>
    <w:p>
      <w:pPr>
        <w:pStyle w:val="Normal"/>
        <w:jc w:val="center"/>
        <w:rPr>
          <w:sz w:val="24"/>
          <w:szCs w:val="24"/>
          <w:lang w:val="bs-BA"/>
        </w:rPr>
      </w:pPr>
      <w:r>
        <w:rPr>
          <w:sz w:val="24"/>
          <w:szCs w:val="24"/>
          <w:lang w:val="bs-BA"/>
        </w:rPr>
        <w:t>STUDIJSKI PROGRAM/ODSJEK ZA ENGLESKI JEZIK I KNJIŽEVNOST</w:t>
      </w:r>
    </w:p>
    <w:p>
      <w:pPr>
        <w:pStyle w:val="Normal"/>
        <w:jc w:val="center"/>
        <w:rPr>
          <w:sz w:val="24"/>
          <w:szCs w:val="24"/>
          <w:lang w:val="bs-BA"/>
        </w:rPr>
      </w:pPr>
      <w:r>
        <w:rPr>
          <w:sz w:val="24"/>
          <w:szCs w:val="24"/>
          <w:lang w:val="hr-HR"/>
        </w:rPr>
      </w:r>
    </w:p>
    <w:p>
      <w:pPr>
        <w:pStyle w:val="Normal"/>
        <w:tabs>
          <w:tab w:val="clear" w:pos="720"/>
          <w:tab w:val="left" w:pos="426" w:leader="none"/>
        </w:tabs>
        <w:jc w:val="both"/>
        <w:rPr>
          <w:sz w:val="24"/>
          <w:szCs w:val="24"/>
          <w:lang w:val="bs-BA"/>
        </w:rPr>
      </w:pPr>
      <w:r>
        <w:rPr>
          <w:sz w:val="24"/>
          <w:szCs w:val="24"/>
          <w:lang w:val="bs-BA"/>
        </w:rPr>
        <w:tab/>
        <w:tab/>
        <w:tab/>
      </w:r>
    </w:p>
    <w:tbl>
      <w:tblPr>
        <w:tblW w:w="145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1216"/>
        <w:gridCol w:w="850"/>
        <w:gridCol w:w="2544"/>
        <w:gridCol w:w="1111"/>
        <w:gridCol w:w="2441"/>
        <w:gridCol w:w="1117"/>
        <w:gridCol w:w="2296"/>
      </w:tblGrid>
      <w:tr>
        <w:trPr>
          <w:trHeight w:val="546" w:hRule="atLeast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Nastavni predmet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Fond sati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Prethodna pokrivenost nastave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Izmjene pokrivenosti nastave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Napomena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29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val="hr-HR" w:eastAsia="zh-CN"/>
              </w:rPr>
            </w:pPr>
            <w:r>
              <w:rPr>
                <w:sz w:val="24"/>
                <w:szCs w:val="24"/>
                <w:lang w:val="hr-HR" w:eastAsia="zh-CN"/>
              </w:rPr>
            </w:r>
          </w:p>
        </w:tc>
        <w:tc>
          <w:tcPr>
            <w:tcW w:w="12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val="hr-HR" w:eastAsia="zh-CN"/>
              </w:rPr>
            </w:pPr>
            <w:r>
              <w:rPr>
                <w:sz w:val="24"/>
                <w:szCs w:val="24"/>
                <w:lang w:val="hr-HR" w:eastAsia="zh-CN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val="hr-HR" w:eastAsia="zh-CN"/>
              </w:rPr>
            </w:pPr>
            <w:r>
              <w:rPr>
                <w:sz w:val="24"/>
                <w:szCs w:val="24"/>
                <w:lang w:val="hr-HR" w:eastAsia="zh-CN"/>
              </w:rPr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Nastavnik/saradnik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Broj održanih sati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Nastavnik/saradnik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Broj planiranih sati</w:t>
            </w:r>
          </w:p>
        </w:tc>
        <w:tc>
          <w:tcPr>
            <w:tcW w:w="22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val="hr-HR" w:eastAsia="zh-CN"/>
              </w:rPr>
            </w:pPr>
            <w:r>
              <w:rPr>
                <w:sz w:val="24"/>
                <w:szCs w:val="24"/>
                <w:lang w:val="hr-HR" w:eastAsia="zh-CN"/>
              </w:rPr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hr-HR"/>
              </w:rPr>
              <w:t>Fonetika i fonologija engleskog jezika 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2 0 2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dr.sc. Sanel Hadžiahmetović Jurida, red.prof. 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2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dr.sc. Sanel Hadžiahmetović Jurida, red.prof. </w:t>
            </w:r>
          </w:p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dr.sc. Alma Jahić Jašić.vanr.prof.</w:t>
            </w:r>
          </w:p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1,5</w:t>
            </w:r>
          </w:p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0,5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Izmjena pokrivenosti radi razrješenja prof.dr. Alme Jahić Jašić s pozicije voditeljice II ciklusa studija. Izmjena  vrijedi od 07.05.2025. 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Engleski jezik za socijalne radnike 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2 1 0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dr.sc. Sanel Hadžiahmetović Jurida, red.prof. 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2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dr.sc. Sanel Hadžiahmetović Jurida, red.prof. </w:t>
            </w:r>
          </w:p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dr.sc. Alma Jahić Jašić.vanr.prof.</w:t>
            </w:r>
          </w:p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0,5</w:t>
            </w:r>
          </w:p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1,5</w:t>
            </w:r>
          </w:p>
        </w:tc>
        <w:tc>
          <w:tcPr>
            <w:tcW w:w="22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jc w:val="both"/>
        <w:rPr>
          <w:sz w:val="24"/>
          <w:szCs w:val="24"/>
          <w:lang w:val="bs-BA"/>
        </w:rPr>
      </w:pPr>
      <w:r>
        <w:rPr>
          <w:sz w:val="24"/>
          <w:szCs w:val="24"/>
          <w:lang w:val="hr-HR"/>
        </w:rPr>
      </w:r>
    </w:p>
    <w:p>
      <w:pPr>
        <w:pStyle w:val="Normal"/>
        <w:tabs>
          <w:tab w:val="clear" w:pos="720"/>
          <w:tab w:val="left" w:pos="7938" w:leader="none"/>
        </w:tabs>
        <w:jc w:val="righ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</w:r>
    </w:p>
    <w:p>
      <w:pPr>
        <w:pStyle w:val="Normal"/>
        <w:tabs>
          <w:tab w:val="clear" w:pos="720"/>
          <w:tab w:val="left" w:pos="7938" w:leader="none"/>
        </w:tabs>
        <w:jc w:val="right"/>
        <w:rPr/>
      </w:pPr>
      <w:r>
        <w:rPr>
          <w:sz w:val="24"/>
          <w:szCs w:val="24"/>
          <w:lang w:val="hr-HR"/>
        </w:rPr>
        <w:t xml:space="preserve">Datum usvajanja na NNV/UNV: </w:t>
      </w:r>
      <w:r>
        <w:rPr>
          <w:sz w:val="24"/>
          <w:szCs w:val="24"/>
          <w:lang w:val="hr-HR"/>
        </w:rPr>
        <w:t>22.04.</w:t>
      </w:r>
      <w:r>
        <w:rPr>
          <w:sz w:val="24"/>
          <w:szCs w:val="24"/>
          <w:lang w:val="hr-HR"/>
        </w:rPr>
        <w:t>2025.</w:t>
      </w:r>
    </w:p>
    <w:p>
      <w:pPr>
        <w:pStyle w:val="Normal"/>
        <w:tabs>
          <w:tab w:val="clear" w:pos="720"/>
          <w:tab w:val="left" w:pos="7938" w:leader="none"/>
        </w:tabs>
        <w:rPr/>
      </w:pPr>
      <w:r>
        <w:rPr>
          <w:sz w:val="24"/>
          <w:szCs w:val="24"/>
          <w:lang w:val="hr-HR"/>
        </w:rPr>
        <w:t>Prodekanica za nastavu i studentska pitanja</w:t>
      </w:r>
    </w:p>
    <w:p>
      <w:pPr>
        <w:pStyle w:val="Normal"/>
        <w:tabs>
          <w:tab w:val="clear" w:pos="720"/>
          <w:tab w:val="left" w:pos="7938" w:leader="none"/>
        </w:tabs>
        <w:rPr/>
      </w:pPr>
      <w:r>
        <w:rPr>
          <w:sz w:val="24"/>
          <w:szCs w:val="24"/>
          <w:lang w:val="hr-HR"/>
        </w:rPr>
        <w:t xml:space="preserve">za humanističke nauke: dr.sc. Sanja Berberović, red.prof. </w:t>
      </w:r>
    </w:p>
    <w:p>
      <w:pPr>
        <w:pStyle w:val="Normal"/>
        <w:tabs>
          <w:tab w:val="clear" w:pos="720"/>
          <w:tab w:val="left" w:pos="7938" w:leader="none"/>
        </w:tabs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</w:r>
    </w:p>
    <w:p>
      <w:pPr>
        <w:pStyle w:val="Normal"/>
        <w:tabs>
          <w:tab w:val="clear" w:pos="720"/>
          <w:tab w:val="left" w:pos="7938" w:leader="none"/>
        </w:tabs>
        <w:rPr/>
      </w:pPr>
      <w:r>
        <w:rPr>
          <w:sz w:val="24"/>
          <w:szCs w:val="24"/>
          <w:lang w:val="hr-HR"/>
        </w:rPr>
        <w:t>Prodekanica za nastavu i studentska pitanja</w:t>
      </w:r>
    </w:p>
    <w:p>
      <w:pPr>
        <w:pStyle w:val="Normal"/>
        <w:tabs>
          <w:tab w:val="clear" w:pos="720"/>
          <w:tab w:val="left" w:pos="7938" w:leader="none"/>
        </w:tabs>
        <w:rPr/>
      </w:pPr>
      <w:r>
        <w:rPr>
          <w:sz w:val="24"/>
          <w:szCs w:val="24"/>
          <w:lang w:val="hr-HR"/>
        </w:rPr>
        <w:t xml:space="preserve">za društvene nauke: dr.sc. Ljubica Tomić Selimović, vanr.prof. </w:t>
      </w:r>
    </w:p>
    <w:p>
      <w:pPr>
        <w:pStyle w:val="Normal"/>
        <w:tabs>
          <w:tab w:val="clear" w:pos="720"/>
          <w:tab w:val="left" w:pos="7938" w:leader="none"/>
        </w:tabs>
        <w:rPr/>
      </w:pPr>
      <w:r>
        <w:rPr>
          <w:sz w:val="24"/>
          <w:szCs w:val="24"/>
          <w:lang w:val="hr-HR"/>
        </w:rPr>
        <w:tab/>
        <w:tab/>
        <w:tab/>
        <w:t xml:space="preserve"> </w:t>
        <w:tab/>
        <w:tab/>
        <w:t xml:space="preserve">                                        </w:t>
      </w:r>
    </w:p>
    <w:p>
      <w:pPr>
        <w:pStyle w:val="Normal"/>
        <w:tabs>
          <w:tab w:val="clear" w:pos="720"/>
          <w:tab w:val="left" w:pos="7938" w:leader="none"/>
        </w:tabs>
        <w:jc w:val="both"/>
        <w:rPr>
          <w:sz w:val="24"/>
          <w:szCs w:val="24"/>
          <w:lang w:val="bs-BA"/>
        </w:rPr>
      </w:pPr>
      <w:r>
        <w:rPr>
          <w:sz w:val="24"/>
          <w:szCs w:val="24"/>
          <w:lang w:val="hr-HR"/>
        </w:rPr>
        <w:t>Dekanica: dr.sc. Nihada Delibegović Džanić, red.prof.</w:t>
      </w:r>
    </w:p>
    <w:sectPr>
      <w:type w:val="nextPage"/>
      <w:pgSz w:orient="landscape" w:w="16838" w:h="11906"/>
      <w:pgMar w:left="1418" w:right="1418" w:header="0" w:top="709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as-I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Vrinda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b1ca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A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LibreOffice/7.0.3.1$Windows_X86_64 LibreOffice_project/d7547858d014d4cf69878db179d326fc3483e082</Application>
  <Pages>1</Pages>
  <Words>152</Words>
  <Characters>1022</Characters>
  <CharactersWithSpaces>1198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2025-04-17T07:42:00Z</dcterms:created>
  <dc:creator>EJK</dc:creator>
  <dc:description/>
  <dc:language>en-US</dc:language>
  <cp:lastModifiedBy/>
  <cp:lastPrinted>2025-04-22T11:33:50Z</cp:lastPrinted>
  <dcterms:modified xsi:type="dcterms:W3CDTF">2025-04-22T11:35:56Z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